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8516E" w14:textId="42C6103D" w:rsidR="00770292" w:rsidRPr="0074070A" w:rsidRDefault="005361A6">
      <w:pPr>
        <w:rPr>
          <w:b/>
          <w:bCs/>
        </w:rPr>
      </w:pPr>
      <w:r w:rsidRPr="0074070A">
        <w:rPr>
          <w:b/>
          <w:bCs/>
        </w:rPr>
        <w:t>Email sent out 11.1.</w:t>
      </w:r>
      <w:r w:rsidR="0074070A">
        <w:rPr>
          <w:b/>
          <w:bCs/>
        </w:rPr>
        <w:t>23</w:t>
      </w:r>
    </w:p>
    <w:p w14:paraId="32336698" w14:textId="0BAD0292" w:rsidR="005361A6" w:rsidRDefault="005361A6" w:rsidP="005361A6">
      <w:pPr>
        <w:rPr>
          <w:lang w:val="fr-FR"/>
        </w:rPr>
      </w:pPr>
      <w:proofErr w:type="gramStart"/>
      <w:r w:rsidRPr="005361A6">
        <w:rPr>
          <w:lang w:val="fr-FR"/>
        </w:rPr>
        <w:t>Recipients:</w:t>
      </w:r>
      <w:proofErr w:type="gramEnd"/>
      <w:r w:rsidRPr="005361A6">
        <w:rPr>
          <w:lang w:val="fr-FR"/>
        </w:rPr>
        <w:t xml:space="preserve">  "Travis M. Daniels" &lt;travis@aswtlawyers.com&gt;, "Paula J. Howley" &lt;paula@aswtlawyers.com&gt;, "La Donna R. Mc Duffie" &lt;ladonna@aswtlawyers.com&gt;, Mike Arias &lt;mike@aswtlawyers.com&gt;, "Craig S. Momita" </w:t>
      </w:r>
      <w:hyperlink r:id="rId4" w:history="1">
        <w:r w:rsidRPr="00D917D8">
          <w:rPr>
            <w:rStyle w:val="Hyperlink"/>
            <w:lang w:val="fr-FR"/>
          </w:rPr>
          <w:t>craig@aswtlawyers.com</w:t>
        </w:r>
      </w:hyperlink>
    </w:p>
    <w:p w14:paraId="2AE326E4" w14:textId="77777777" w:rsidR="005361A6" w:rsidRDefault="005361A6" w:rsidP="005361A6">
      <w:pPr>
        <w:rPr>
          <w:lang w:val="fr-FR"/>
        </w:rPr>
      </w:pPr>
    </w:p>
    <w:p w14:paraId="7A582260" w14:textId="22A9C06B" w:rsidR="005361A6" w:rsidRPr="005361A6" w:rsidRDefault="005361A6" w:rsidP="005361A6">
      <w:pPr>
        <w:rPr>
          <w:color w:val="2F5496" w:themeColor="accent1" w:themeShade="BF"/>
        </w:rPr>
      </w:pPr>
      <w:r w:rsidRPr="005361A6">
        <w:rPr>
          <w:color w:val="2F5496" w:themeColor="accent1" w:themeShade="BF"/>
        </w:rPr>
        <w:t>Subject line:  Urgent Request for Updated Distribution Sheet and Receipts</w:t>
      </w:r>
    </w:p>
    <w:p w14:paraId="78C7447C" w14:textId="77777777" w:rsidR="005361A6" w:rsidRPr="005361A6" w:rsidRDefault="005361A6" w:rsidP="005361A6">
      <w:pPr>
        <w:rPr>
          <w:color w:val="2F5496" w:themeColor="accent1" w:themeShade="BF"/>
        </w:rPr>
      </w:pPr>
      <w:r w:rsidRPr="005361A6">
        <w:rPr>
          <w:color w:val="2F5496" w:themeColor="accent1" w:themeShade="BF"/>
        </w:rPr>
        <w:t>I hope this message finds you well. I am writing to request an immediate and updated distribution sheet, as well as all receipts pertaining to payments made to lien holders.</w:t>
      </w:r>
      <w:r w:rsidRPr="005361A6">
        <w:rPr>
          <w:color w:val="2F5496" w:themeColor="accent1" w:themeShade="BF"/>
        </w:rPr>
        <w:br/>
      </w:r>
      <w:r w:rsidRPr="005361A6">
        <w:rPr>
          <w:color w:val="2F5496" w:themeColor="accent1" w:themeShade="BF"/>
        </w:rPr>
        <w:br/>
        <w:t>I recently had a conversation with Christa Tavolieri at Global Funding, during which she conveyed the following information:</w:t>
      </w:r>
    </w:p>
    <w:p w14:paraId="0F9B4C8D" w14:textId="65479F69" w:rsidR="005361A6" w:rsidRPr="005361A6" w:rsidRDefault="005361A6" w:rsidP="005361A6">
      <w:pPr>
        <w:rPr>
          <w:color w:val="2F5496" w:themeColor="accent1" w:themeShade="BF"/>
        </w:rPr>
      </w:pPr>
      <w:r w:rsidRPr="005361A6">
        <w:rPr>
          <w:color w:val="2F5496" w:themeColor="accent1" w:themeShade="BF"/>
        </w:rPr>
        <w:br/>
        <w:t>"Dear Mr. Kersgard,</w:t>
      </w:r>
      <w:r w:rsidRPr="005361A6">
        <w:rPr>
          <w:color w:val="2F5496" w:themeColor="accent1" w:themeShade="BF"/>
        </w:rPr>
        <w:br/>
      </w:r>
      <w:r w:rsidRPr="005361A6">
        <w:rPr>
          <w:color w:val="2F5496" w:themeColor="accent1" w:themeShade="BF"/>
        </w:rPr>
        <w:br/>
        <w:t xml:space="preserve">Per your request, please find attached a file detailing your outstanding medical lien balance of $134,006.35. GRS has not received payment as of yet. Due to the excellent working </w:t>
      </w:r>
      <w:proofErr w:type="gramStart"/>
      <w:r w:rsidRPr="005361A6">
        <w:rPr>
          <w:color w:val="2F5496" w:themeColor="accent1" w:themeShade="BF"/>
        </w:rPr>
        <w:t>relationship</w:t>
      </w:r>
      <w:proofErr w:type="gramEnd"/>
      <w:r w:rsidRPr="005361A6">
        <w:rPr>
          <w:color w:val="2F5496" w:themeColor="accent1" w:themeShade="BF"/>
        </w:rPr>
        <w:t xml:space="preserve"> we have with Mr. Hess Panah, we agreed to accept less than payment in full and settled on $60,000.00 as payment for your outstanding medical lien balance of $134,006.35.</w:t>
      </w:r>
      <w:r w:rsidRPr="005361A6">
        <w:rPr>
          <w:color w:val="2F5496" w:themeColor="accent1" w:themeShade="BF"/>
        </w:rPr>
        <w:br/>
      </w:r>
      <w:r w:rsidRPr="005361A6">
        <w:rPr>
          <w:color w:val="2F5496" w:themeColor="accent1" w:themeShade="BF"/>
        </w:rPr>
        <w:br/>
        <w:t>In addition, please see attached the payoff for your client fundings. As we have yet to receive payment for your client fundings, we will need to renegotiate for an acceptable amount as your outstanding balance continues to grow.</w:t>
      </w:r>
      <w:r w:rsidRPr="005361A6">
        <w:rPr>
          <w:color w:val="2F5496" w:themeColor="accent1" w:themeShade="BF"/>
        </w:rPr>
        <w:br/>
      </w:r>
      <w:r w:rsidRPr="005361A6">
        <w:rPr>
          <w:color w:val="2F5496" w:themeColor="accent1" w:themeShade="BF"/>
        </w:rPr>
        <w:br/>
        <w:t>Please let me know if you have any further questions."</w:t>
      </w:r>
    </w:p>
    <w:p w14:paraId="53D4684E" w14:textId="77777777" w:rsidR="005361A6" w:rsidRPr="005361A6" w:rsidRDefault="005361A6" w:rsidP="005361A6">
      <w:pPr>
        <w:rPr>
          <w:color w:val="2F5496" w:themeColor="accent1" w:themeShade="BF"/>
        </w:rPr>
      </w:pPr>
    </w:p>
    <w:p w14:paraId="16B26330" w14:textId="3DE37895" w:rsidR="005361A6" w:rsidRPr="005361A6" w:rsidRDefault="005361A6" w:rsidP="005361A6">
      <w:pPr>
        <w:rPr>
          <w:color w:val="2F5496" w:themeColor="accent1" w:themeShade="BF"/>
        </w:rPr>
      </w:pPr>
      <w:r w:rsidRPr="005361A6">
        <w:rPr>
          <w:color w:val="2F5496" w:themeColor="accent1" w:themeShade="BF"/>
        </w:rPr>
        <w:t>I must emphasize that this response is wholly unacceptable. Due to the oversight, I firmly believe that the increased amount due should be absorbed by the Arias Sanguinetti law firm.</w:t>
      </w:r>
      <w:r w:rsidRPr="005361A6">
        <w:rPr>
          <w:color w:val="2F5496" w:themeColor="accent1" w:themeShade="BF"/>
        </w:rPr>
        <w:br/>
      </w:r>
      <w:r w:rsidRPr="005361A6">
        <w:rPr>
          <w:color w:val="2F5496" w:themeColor="accent1" w:themeShade="BF"/>
        </w:rPr>
        <w:br/>
        <w:t>To reiterate, I urgently request to obtain </w:t>
      </w:r>
      <w:r w:rsidRPr="005361A6">
        <w:rPr>
          <w:color w:val="2F5496" w:themeColor="accent1" w:themeShade="BF"/>
          <w:u w:val="single"/>
        </w:rPr>
        <w:t>updated distribution sheet and receipts from all line items on</w:t>
      </w:r>
      <w:r w:rsidRPr="005361A6">
        <w:rPr>
          <w:color w:val="2F5496" w:themeColor="accent1" w:themeShade="BF"/>
        </w:rPr>
        <w:t xml:space="preserve"> the distribution </w:t>
      </w:r>
      <w:proofErr w:type="gramStart"/>
      <w:r w:rsidRPr="005361A6">
        <w:rPr>
          <w:color w:val="2F5496" w:themeColor="accent1" w:themeShade="BF"/>
        </w:rPr>
        <w:t>sheet .</w:t>
      </w:r>
      <w:proofErr w:type="gramEnd"/>
      <w:r w:rsidRPr="005361A6">
        <w:rPr>
          <w:color w:val="2F5496" w:themeColor="accent1" w:themeShade="BF"/>
        </w:rPr>
        <w:t>  Additionally, any other pertinent documentation that can shed light on the financial aspects of our case is essential.</w:t>
      </w:r>
      <w:r w:rsidRPr="005361A6">
        <w:rPr>
          <w:color w:val="2F5496" w:themeColor="accent1" w:themeShade="BF"/>
        </w:rPr>
        <w:br/>
      </w:r>
      <w:r w:rsidRPr="005361A6">
        <w:rPr>
          <w:color w:val="2F5496" w:themeColor="accent1" w:themeShade="BF"/>
        </w:rPr>
        <w:br/>
        <w:t>I expect your immediate attention to this matter and a swift resolution to rectify this unacceptable situation. Your prompt response is imperative, and I trust that you will take the necessary steps to address this matter without further delay.</w:t>
      </w:r>
    </w:p>
    <w:p w14:paraId="5493DCA9" w14:textId="77777777" w:rsidR="005361A6" w:rsidRPr="005361A6" w:rsidRDefault="005361A6" w:rsidP="005361A6"/>
    <w:p w14:paraId="47853063" w14:textId="77777777" w:rsidR="005361A6" w:rsidRPr="005361A6" w:rsidRDefault="005361A6" w:rsidP="005361A6"/>
    <w:p w14:paraId="5B9E1C81" w14:textId="77777777" w:rsidR="005361A6" w:rsidRPr="005361A6" w:rsidRDefault="005361A6" w:rsidP="005361A6"/>
    <w:p w14:paraId="055691FE" w14:textId="1D906764" w:rsidR="005361A6" w:rsidRDefault="005361A6">
      <w:r>
        <w:lastRenderedPageBreak/>
        <w:t xml:space="preserve">Text </w:t>
      </w:r>
      <w:r w:rsidR="00EC4F1B">
        <w:t>correspondence</w:t>
      </w:r>
      <w:r>
        <w:t xml:space="preserve"> from Craig on 11.2.23</w:t>
      </w:r>
    </w:p>
    <w:p w14:paraId="3C103382" w14:textId="0A0A79B0" w:rsidR="005361A6" w:rsidRPr="005361A6" w:rsidRDefault="00EC4F1B">
      <w:r>
        <w:rPr>
          <w:noProof/>
        </w:rPr>
        <w:drawing>
          <wp:inline distT="0" distB="0" distL="0" distR="0" wp14:anchorId="4EEB1DC4" wp14:editId="03E7AD0C">
            <wp:extent cx="3621943" cy="7839075"/>
            <wp:effectExtent l="0" t="0" r="0" b="0"/>
            <wp:docPr id="20308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8188" name="Picture 20308188"/>
                    <pic:cNvPicPr/>
                  </pic:nvPicPr>
                  <pic:blipFill>
                    <a:blip r:embed="rId5">
                      <a:extLst>
                        <a:ext uri="{28A0092B-C50C-407E-A947-70E740481C1C}">
                          <a14:useLocalDpi xmlns:a14="http://schemas.microsoft.com/office/drawing/2010/main" val="0"/>
                        </a:ext>
                      </a:extLst>
                    </a:blip>
                    <a:stretch>
                      <a:fillRect/>
                    </a:stretch>
                  </pic:blipFill>
                  <pic:spPr>
                    <a:xfrm>
                      <a:off x="0" y="0"/>
                      <a:ext cx="3624095" cy="7843733"/>
                    </a:xfrm>
                    <a:prstGeom prst="rect">
                      <a:avLst/>
                    </a:prstGeom>
                  </pic:spPr>
                </pic:pic>
              </a:graphicData>
            </a:graphic>
          </wp:inline>
        </w:drawing>
      </w:r>
    </w:p>
    <w:sectPr w:rsidR="005361A6" w:rsidRPr="00536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7AA"/>
    <w:rsid w:val="005361A6"/>
    <w:rsid w:val="006C69A8"/>
    <w:rsid w:val="0074070A"/>
    <w:rsid w:val="00770292"/>
    <w:rsid w:val="00CA2046"/>
    <w:rsid w:val="00D867AA"/>
    <w:rsid w:val="00EC4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C56B3"/>
  <w15:chartTrackingRefBased/>
  <w15:docId w15:val="{48DE638B-A1F0-46A3-885A-292085CED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61A6"/>
    <w:rPr>
      <w:color w:val="0563C1" w:themeColor="hyperlink"/>
      <w:u w:val="single"/>
    </w:rPr>
  </w:style>
  <w:style w:type="character" w:styleId="UnresolvedMention">
    <w:name w:val="Unresolved Mention"/>
    <w:basedOn w:val="DefaultParagraphFont"/>
    <w:uiPriority w:val="99"/>
    <w:semiHidden/>
    <w:unhideWhenUsed/>
    <w:rsid w:val="00536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016203">
      <w:bodyDiv w:val="1"/>
      <w:marLeft w:val="0"/>
      <w:marRight w:val="0"/>
      <w:marTop w:val="0"/>
      <w:marBottom w:val="0"/>
      <w:divBdr>
        <w:top w:val="none" w:sz="0" w:space="0" w:color="auto"/>
        <w:left w:val="none" w:sz="0" w:space="0" w:color="auto"/>
        <w:bottom w:val="none" w:sz="0" w:space="0" w:color="auto"/>
        <w:right w:val="none" w:sz="0" w:space="0" w:color="auto"/>
      </w:divBdr>
    </w:div>
    <w:div w:id="840697611">
      <w:bodyDiv w:val="1"/>
      <w:marLeft w:val="0"/>
      <w:marRight w:val="0"/>
      <w:marTop w:val="0"/>
      <w:marBottom w:val="0"/>
      <w:divBdr>
        <w:top w:val="none" w:sz="0" w:space="0" w:color="auto"/>
        <w:left w:val="none" w:sz="0" w:space="0" w:color="auto"/>
        <w:bottom w:val="none" w:sz="0" w:space="0" w:color="auto"/>
        <w:right w:val="none" w:sz="0" w:space="0" w:color="auto"/>
      </w:divBdr>
      <w:divsChild>
        <w:div w:id="1707289308">
          <w:marLeft w:val="0"/>
          <w:marRight w:val="0"/>
          <w:marTop w:val="0"/>
          <w:marBottom w:val="0"/>
          <w:divBdr>
            <w:top w:val="none" w:sz="0" w:space="0" w:color="auto"/>
            <w:left w:val="none" w:sz="0" w:space="0" w:color="auto"/>
            <w:bottom w:val="none" w:sz="0" w:space="0" w:color="auto"/>
            <w:right w:val="none" w:sz="0" w:space="0" w:color="auto"/>
          </w:divBdr>
        </w:div>
        <w:div w:id="1137920180">
          <w:marLeft w:val="0"/>
          <w:marRight w:val="0"/>
          <w:marTop w:val="0"/>
          <w:marBottom w:val="0"/>
          <w:divBdr>
            <w:top w:val="none" w:sz="0" w:space="0" w:color="auto"/>
            <w:left w:val="none" w:sz="0" w:space="0" w:color="auto"/>
            <w:bottom w:val="none" w:sz="0" w:space="0" w:color="auto"/>
            <w:right w:val="none" w:sz="0" w:space="0" w:color="auto"/>
          </w:divBdr>
        </w:div>
        <w:div w:id="748772400">
          <w:marLeft w:val="0"/>
          <w:marRight w:val="0"/>
          <w:marTop w:val="0"/>
          <w:marBottom w:val="0"/>
          <w:divBdr>
            <w:top w:val="none" w:sz="0" w:space="0" w:color="auto"/>
            <w:left w:val="none" w:sz="0" w:space="0" w:color="auto"/>
            <w:bottom w:val="none" w:sz="0" w:space="0" w:color="auto"/>
            <w:right w:val="none" w:sz="0" w:space="0" w:color="auto"/>
          </w:divBdr>
        </w:div>
        <w:div w:id="894969727">
          <w:marLeft w:val="0"/>
          <w:marRight w:val="0"/>
          <w:marTop w:val="0"/>
          <w:marBottom w:val="0"/>
          <w:divBdr>
            <w:top w:val="none" w:sz="0" w:space="0" w:color="auto"/>
            <w:left w:val="none" w:sz="0" w:space="0" w:color="auto"/>
            <w:bottom w:val="none" w:sz="0" w:space="0" w:color="auto"/>
            <w:right w:val="none" w:sz="0" w:space="0" w:color="auto"/>
          </w:divBdr>
        </w:div>
        <w:div w:id="1104492362">
          <w:marLeft w:val="0"/>
          <w:marRight w:val="0"/>
          <w:marTop w:val="0"/>
          <w:marBottom w:val="0"/>
          <w:divBdr>
            <w:top w:val="none" w:sz="0" w:space="0" w:color="auto"/>
            <w:left w:val="none" w:sz="0" w:space="0" w:color="auto"/>
            <w:bottom w:val="none" w:sz="0" w:space="0" w:color="auto"/>
            <w:right w:val="none" w:sz="0" w:space="0" w:color="auto"/>
          </w:divBdr>
        </w:div>
        <w:div w:id="539903288">
          <w:marLeft w:val="0"/>
          <w:marRight w:val="0"/>
          <w:marTop w:val="0"/>
          <w:marBottom w:val="0"/>
          <w:divBdr>
            <w:top w:val="none" w:sz="0" w:space="0" w:color="auto"/>
            <w:left w:val="none" w:sz="0" w:space="0" w:color="auto"/>
            <w:bottom w:val="none" w:sz="0" w:space="0" w:color="auto"/>
            <w:right w:val="none" w:sz="0" w:space="0" w:color="auto"/>
          </w:divBdr>
        </w:div>
        <w:div w:id="67457721">
          <w:marLeft w:val="0"/>
          <w:marRight w:val="0"/>
          <w:marTop w:val="0"/>
          <w:marBottom w:val="0"/>
          <w:divBdr>
            <w:top w:val="none" w:sz="0" w:space="0" w:color="auto"/>
            <w:left w:val="none" w:sz="0" w:space="0" w:color="auto"/>
            <w:bottom w:val="none" w:sz="0" w:space="0" w:color="auto"/>
            <w:right w:val="none" w:sz="0" w:space="0" w:color="auto"/>
          </w:divBdr>
        </w:div>
      </w:divsChild>
    </w:div>
    <w:div w:id="135754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craig@aswtlawy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Kersgard</dc:creator>
  <cp:keywords/>
  <dc:description/>
  <cp:lastModifiedBy>Mike Kersgard</cp:lastModifiedBy>
  <cp:revision>4</cp:revision>
  <dcterms:created xsi:type="dcterms:W3CDTF">2023-11-15T01:07:00Z</dcterms:created>
  <dcterms:modified xsi:type="dcterms:W3CDTF">2023-11-21T22:46:00Z</dcterms:modified>
</cp:coreProperties>
</file>